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D285C" w14:textId="77777777" w:rsidR="00905FA9" w:rsidRPr="008B3072" w:rsidRDefault="00905FA9" w:rsidP="00BB7B82">
      <w:pPr>
        <w:rPr>
          <w:rFonts w:ascii="Century Gothic" w:hAnsi="Century Gothic"/>
          <w:sz w:val="32"/>
          <w:szCs w:val="32"/>
        </w:rPr>
      </w:pPr>
    </w:p>
    <w:p w14:paraId="55023094" w14:textId="77777777" w:rsidR="0004709B" w:rsidRPr="0004709B" w:rsidRDefault="0004709B" w:rsidP="0004709B">
      <w:pPr>
        <w:ind w:left="-720" w:right="-72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500E91D4" w14:textId="77777777" w:rsidR="005F15CB" w:rsidRPr="0004709B" w:rsidRDefault="005F15CB" w:rsidP="0004709B">
      <w:pPr>
        <w:ind w:left="-720" w:right="-72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04709B">
        <w:rPr>
          <w:rFonts w:ascii="Century Gothic" w:hAnsi="Century Gothic"/>
          <w:b/>
          <w:sz w:val="32"/>
          <w:szCs w:val="32"/>
          <w:u w:val="single"/>
        </w:rPr>
        <w:t>INSTRUCTIONS FOR PATIENTS AFTER</w:t>
      </w:r>
      <w:r w:rsidR="0004709B" w:rsidRPr="0004709B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Pr="0004709B">
        <w:rPr>
          <w:rFonts w:ascii="Century Gothic" w:hAnsi="Century Gothic"/>
          <w:b/>
          <w:sz w:val="32"/>
          <w:szCs w:val="32"/>
          <w:u w:val="single"/>
        </w:rPr>
        <w:t xml:space="preserve">BREAST REDUCTION </w:t>
      </w:r>
    </w:p>
    <w:p w14:paraId="59FD59B7" w14:textId="77777777" w:rsidR="0004709B" w:rsidRPr="0004709B" w:rsidRDefault="0004709B" w:rsidP="005F15CB">
      <w:pPr>
        <w:pStyle w:val="Heading2"/>
        <w:rPr>
          <w:rFonts w:ascii="Century Gothic" w:hAnsi="Century Gothic"/>
          <w:color w:val="333333"/>
          <w:sz w:val="32"/>
          <w:szCs w:val="32"/>
        </w:rPr>
      </w:pPr>
    </w:p>
    <w:p w14:paraId="6767AA4E" w14:textId="77777777" w:rsidR="005F15CB" w:rsidRPr="0004709B" w:rsidRDefault="005F15CB" w:rsidP="005F15CB">
      <w:pPr>
        <w:pStyle w:val="Heading2"/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color w:val="333333"/>
          <w:sz w:val="22"/>
          <w:szCs w:val="22"/>
        </w:rPr>
        <w:t>WOUND CARE</w:t>
      </w:r>
    </w:p>
    <w:p w14:paraId="0EFD5099" w14:textId="77777777" w:rsidR="005F15CB" w:rsidRPr="0004709B" w:rsidRDefault="005F15CB" w:rsidP="005F15C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color w:val="333333"/>
          <w:sz w:val="22"/>
          <w:szCs w:val="22"/>
        </w:rPr>
        <w:t>Expect to have some swelling, bruising and pain after the surgery. Your incisions will leak fluid for about 1 week. This will all disappear eventually.</w:t>
      </w:r>
    </w:p>
    <w:p w14:paraId="2709C464" w14:textId="77777777" w:rsidR="005F15CB" w:rsidRPr="0004709B" w:rsidRDefault="005F15CB" w:rsidP="005F15C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color w:val="333333"/>
          <w:sz w:val="22"/>
          <w:szCs w:val="22"/>
        </w:rPr>
        <w:t>Your sutures are underneath the skin and will dissolve automatically. They do not need to be removed.</w:t>
      </w:r>
    </w:p>
    <w:p w14:paraId="3CBFFCC1" w14:textId="2D3A23BA" w:rsidR="005F15CB" w:rsidRPr="0004709B" w:rsidRDefault="005F15CB" w:rsidP="0004709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color w:val="333333"/>
          <w:sz w:val="22"/>
          <w:szCs w:val="22"/>
        </w:rPr>
        <w:t xml:space="preserve">Wearing a bra is optional and only for support and </w:t>
      </w:r>
      <w:proofErr w:type="gramStart"/>
      <w:r w:rsidRPr="0004709B">
        <w:rPr>
          <w:rFonts w:ascii="Century Gothic" w:hAnsi="Century Gothic"/>
          <w:color w:val="333333"/>
          <w:sz w:val="22"/>
          <w:szCs w:val="22"/>
        </w:rPr>
        <w:t>comfort</w:t>
      </w:r>
      <w:r w:rsidR="0004709B">
        <w:rPr>
          <w:rFonts w:ascii="Century Gothic" w:hAnsi="Century Gothic"/>
          <w:color w:val="333333"/>
          <w:sz w:val="22"/>
          <w:szCs w:val="22"/>
        </w:rPr>
        <w:t>, and</w:t>
      </w:r>
      <w:proofErr w:type="gramEnd"/>
      <w:r w:rsidR="0004709B">
        <w:rPr>
          <w:rFonts w:ascii="Century Gothic" w:hAnsi="Century Gothic"/>
          <w:color w:val="333333"/>
          <w:sz w:val="22"/>
          <w:szCs w:val="22"/>
        </w:rPr>
        <w:t xml:space="preserve"> helps hold the dressings in place</w:t>
      </w:r>
      <w:r w:rsidRPr="0004709B">
        <w:rPr>
          <w:rFonts w:ascii="Century Gothic" w:hAnsi="Century Gothic"/>
          <w:color w:val="333333"/>
          <w:sz w:val="22"/>
          <w:szCs w:val="22"/>
        </w:rPr>
        <w:t xml:space="preserve">. </w:t>
      </w:r>
      <w:r w:rsidR="00025825">
        <w:rPr>
          <w:rFonts w:ascii="Century Gothic" w:hAnsi="Century Gothic"/>
          <w:color w:val="333333"/>
          <w:sz w:val="22"/>
          <w:szCs w:val="22"/>
        </w:rPr>
        <w:t xml:space="preserve">Choose a bra with some compression, sports bras are great with the zipper in the front. Avoid bras with underwire for the first month. </w:t>
      </w:r>
    </w:p>
    <w:p w14:paraId="2C505C72" w14:textId="77777777" w:rsidR="005F15CB" w:rsidRPr="0004709B" w:rsidRDefault="005F15CB" w:rsidP="0004709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color w:val="333333"/>
          <w:sz w:val="22"/>
          <w:szCs w:val="22"/>
        </w:rPr>
        <w:t>You can tak</w:t>
      </w:r>
      <w:r w:rsidR="0004709B">
        <w:rPr>
          <w:rFonts w:ascii="Century Gothic" w:hAnsi="Century Gothic"/>
          <w:color w:val="333333"/>
          <w:sz w:val="22"/>
          <w:szCs w:val="22"/>
        </w:rPr>
        <w:t>e</w:t>
      </w:r>
      <w:r w:rsidRPr="0004709B">
        <w:rPr>
          <w:rFonts w:ascii="Century Gothic" w:hAnsi="Century Gothic"/>
          <w:color w:val="333333"/>
          <w:sz w:val="22"/>
          <w:szCs w:val="22"/>
        </w:rPr>
        <w:t xml:space="preserve"> </w:t>
      </w:r>
      <w:r w:rsidR="0004709B">
        <w:rPr>
          <w:rFonts w:ascii="Century Gothic" w:hAnsi="Century Gothic"/>
          <w:color w:val="333333"/>
          <w:sz w:val="22"/>
          <w:szCs w:val="22"/>
        </w:rPr>
        <w:t>showers</w:t>
      </w:r>
      <w:r w:rsidRPr="0004709B">
        <w:rPr>
          <w:rFonts w:ascii="Century Gothic" w:hAnsi="Century Gothic"/>
          <w:color w:val="333333"/>
          <w:sz w:val="22"/>
          <w:szCs w:val="22"/>
        </w:rPr>
        <w:t xml:space="preserve"> the day after </w:t>
      </w:r>
      <w:r w:rsidR="0004709B">
        <w:rPr>
          <w:rFonts w:ascii="Century Gothic" w:hAnsi="Century Gothic"/>
          <w:color w:val="333333"/>
          <w:sz w:val="22"/>
          <w:szCs w:val="22"/>
        </w:rPr>
        <w:t>surgery</w:t>
      </w:r>
      <w:r w:rsidRPr="0004709B">
        <w:rPr>
          <w:rFonts w:ascii="Century Gothic" w:hAnsi="Century Gothic"/>
          <w:color w:val="333333"/>
          <w:sz w:val="22"/>
          <w:szCs w:val="22"/>
        </w:rPr>
        <w:t xml:space="preserve">. </w:t>
      </w:r>
      <w:r w:rsidR="0004709B">
        <w:rPr>
          <w:rFonts w:ascii="Century Gothic" w:hAnsi="Century Gothic"/>
          <w:color w:val="333333"/>
          <w:sz w:val="22"/>
          <w:szCs w:val="22"/>
        </w:rPr>
        <w:t>Avoid</w:t>
      </w:r>
      <w:r w:rsidRPr="0004709B">
        <w:rPr>
          <w:rFonts w:ascii="Century Gothic" w:hAnsi="Century Gothic"/>
          <w:color w:val="333333"/>
          <w:sz w:val="22"/>
          <w:szCs w:val="22"/>
        </w:rPr>
        <w:t xml:space="preserve"> baths. Let the water hit your back and run over onto the front, then </w:t>
      </w:r>
      <w:r w:rsidR="0004709B">
        <w:rPr>
          <w:rFonts w:ascii="Century Gothic" w:hAnsi="Century Gothic"/>
          <w:color w:val="333333"/>
          <w:sz w:val="22"/>
          <w:szCs w:val="22"/>
        </w:rPr>
        <w:t>let the</w:t>
      </w:r>
      <w:r w:rsidRPr="0004709B">
        <w:rPr>
          <w:rFonts w:ascii="Century Gothic" w:hAnsi="Century Gothic"/>
          <w:color w:val="333333"/>
          <w:sz w:val="22"/>
          <w:szCs w:val="22"/>
        </w:rPr>
        <w:t xml:space="preserve"> soap and water</w:t>
      </w:r>
      <w:r w:rsidR="0004709B">
        <w:rPr>
          <w:rFonts w:ascii="Century Gothic" w:hAnsi="Century Gothic"/>
          <w:color w:val="333333"/>
          <w:sz w:val="22"/>
          <w:szCs w:val="22"/>
        </w:rPr>
        <w:t xml:space="preserve"> run over your incisions</w:t>
      </w:r>
      <w:r w:rsidRPr="0004709B">
        <w:rPr>
          <w:rFonts w:ascii="Century Gothic" w:hAnsi="Century Gothic"/>
          <w:color w:val="333333"/>
          <w:sz w:val="22"/>
          <w:szCs w:val="22"/>
        </w:rPr>
        <w:t>.</w:t>
      </w:r>
    </w:p>
    <w:p w14:paraId="21F73D36" w14:textId="77777777" w:rsidR="005F15CB" w:rsidRPr="0004709B" w:rsidRDefault="005F15CB" w:rsidP="0004709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color w:val="333333"/>
          <w:sz w:val="22"/>
          <w:szCs w:val="22"/>
        </w:rPr>
        <w:t xml:space="preserve">Dry the incisions </w:t>
      </w:r>
      <w:r w:rsidR="0004709B">
        <w:rPr>
          <w:rFonts w:ascii="Century Gothic" w:hAnsi="Century Gothic"/>
          <w:color w:val="333333"/>
          <w:sz w:val="22"/>
          <w:szCs w:val="22"/>
        </w:rPr>
        <w:t>gently</w:t>
      </w:r>
      <w:r w:rsidRPr="0004709B">
        <w:rPr>
          <w:rFonts w:ascii="Century Gothic" w:hAnsi="Century Gothic"/>
          <w:color w:val="333333"/>
          <w:sz w:val="22"/>
          <w:szCs w:val="22"/>
        </w:rPr>
        <w:t xml:space="preserve"> with a </w:t>
      </w:r>
      <w:r w:rsidR="0004709B">
        <w:rPr>
          <w:rFonts w:ascii="Century Gothic" w:hAnsi="Century Gothic"/>
          <w:color w:val="333333"/>
          <w:sz w:val="22"/>
          <w:szCs w:val="22"/>
        </w:rPr>
        <w:t xml:space="preserve">towel or a </w:t>
      </w:r>
      <w:r w:rsidRPr="0004709B">
        <w:rPr>
          <w:rFonts w:ascii="Century Gothic" w:hAnsi="Century Gothic"/>
          <w:color w:val="333333"/>
          <w:sz w:val="22"/>
          <w:szCs w:val="22"/>
        </w:rPr>
        <w:t xml:space="preserve">hair dryer set on </w:t>
      </w:r>
      <w:r w:rsidR="0004709B">
        <w:rPr>
          <w:rFonts w:ascii="Century Gothic" w:hAnsi="Century Gothic"/>
          <w:color w:val="333333"/>
          <w:sz w:val="22"/>
          <w:szCs w:val="22"/>
        </w:rPr>
        <w:t>cold</w:t>
      </w:r>
      <w:r w:rsidRPr="0004709B">
        <w:rPr>
          <w:rFonts w:ascii="Century Gothic" w:hAnsi="Century Gothic"/>
          <w:color w:val="333333"/>
          <w:sz w:val="22"/>
          <w:szCs w:val="22"/>
        </w:rPr>
        <w:t xml:space="preserve"> to avoid burning your skin.</w:t>
      </w:r>
    </w:p>
    <w:p w14:paraId="24F3F226" w14:textId="77777777" w:rsidR="005F15CB" w:rsidRPr="0004709B" w:rsidRDefault="005F15CB" w:rsidP="005F15C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color w:val="333333"/>
          <w:sz w:val="22"/>
          <w:szCs w:val="22"/>
        </w:rPr>
        <w:t>Change your dressings once a day after your shower.</w:t>
      </w:r>
    </w:p>
    <w:p w14:paraId="3D9D51C1" w14:textId="77777777" w:rsidR="005F15CB" w:rsidRPr="0004709B" w:rsidRDefault="005F15CB" w:rsidP="0004709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color w:val="333333"/>
          <w:sz w:val="22"/>
          <w:szCs w:val="22"/>
        </w:rPr>
        <w:t>The white tapes over your incisions (</w:t>
      </w:r>
      <w:proofErr w:type="spellStart"/>
      <w:r w:rsidRPr="0004709B">
        <w:rPr>
          <w:rFonts w:ascii="Century Gothic" w:hAnsi="Century Gothic"/>
          <w:color w:val="333333"/>
          <w:sz w:val="22"/>
          <w:szCs w:val="22"/>
        </w:rPr>
        <w:t>Steristrips</w:t>
      </w:r>
      <w:proofErr w:type="spellEnd"/>
      <w:r w:rsidRPr="0004709B">
        <w:rPr>
          <w:rFonts w:ascii="Century Gothic" w:hAnsi="Century Gothic"/>
          <w:color w:val="333333"/>
          <w:sz w:val="22"/>
          <w:szCs w:val="22"/>
        </w:rPr>
        <w:t>) will fall off by themselves. If they have not done so by the end of the 4</w:t>
      </w:r>
      <w:r w:rsidRPr="0004709B">
        <w:rPr>
          <w:rFonts w:ascii="Century Gothic" w:hAnsi="Century Gothic"/>
          <w:color w:val="333333"/>
          <w:sz w:val="22"/>
          <w:szCs w:val="22"/>
          <w:vertAlign w:val="superscript"/>
        </w:rPr>
        <w:t>th</w:t>
      </w:r>
      <w:r w:rsidRPr="0004709B">
        <w:rPr>
          <w:rFonts w:ascii="Century Gothic" w:hAnsi="Century Gothic"/>
          <w:color w:val="333333"/>
          <w:sz w:val="22"/>
          <w:szCs w:val="22"/>
        </w:rPr>
        <w:t xml:space="preserve"> week after your surgery, then peel them off gently in the shower.</w:t>
      </w:r>
    </w:p>
    <w:p w14:paraId="57562A8F" w14:textId="77777777" w:rsidR="005F15CB" w:rsidRPr="0004709B" w:rsidRDefault="005F15CB" w:rsidP="005F15CB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14:paraId="1FAB9ACD" w14:textId="77777777" w:rsidR="005F15CB" w:rsidRPr="0004709B" w:rsidRDefault="005F15CB" w:rsidP="005F15CB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04709B">
        <w:rPr>
          <w:rFonts w:ascii="Century Gothic" w:hAnsi="Century Gothic"/>
          <w:b/>
          <w:bCs/>
          <w:color w:val="333333"/>
          <w:sz w:val="22"/>
          <w:szCs w:val="22"/>
        </w:rPr>
        <w:t>MEDICATIONS</w:t>
      </w:r>
    </w:p>
    <w:p w14:paraId="155E5EB3" w14:textId="77777777" w:rsidR="005F15CB" w:rsidRPr="0004709B" w:rsidRDefault="005F15CB" w:rsidP="0004709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color w:val="333333"/>
          <w:sz w:val="22"/>
          <w:szCs w:val="22"/>
        </w:rPr>
        <w:t xml:space="preserve">Take your pain medications every 4-6 hours </w:t>
      </w:r>
      <w:r w:rsidR="0004709B">
        <w:rPr>
          <w:rFonts w:ascii="Century Gothic" w:hAnsi="Century Gothic"/>
          <w:color w:val="333333"/>
          <w:sz w:val="22"/>
          <w:szCs w:val="22"/>
        </w:rPr>
        <w:t>as</w:t>
      </w:r>
      <w:r w:rsidRPr="0004709B">
        <w:rPr>
          <w:rFonts w:ascii="Century Gothic" w:hAnsi="Century Gothic"/>
          <w:color w:val="333333"/>
          <w:sz w:val="22"/>
          <w:szCs w:val="22"/>
        </w:rPr>
        <w:t xml:space="preserve"> needed.</w:t>
      </w:r>
    </w:p>
    <w:p w14:paraId="6063C3A7" w14:textId="77777777" w:rsidR="005F15CB" w:rsidRPr="0004709B" w:rsidRDefault="005F15CB" w:rsidP="0004709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color w:val="333333"/>
          <w:sz w:val="22"/>
          <w:szCs w:val="22"/>
        </w:rPr>
        <w:t>If some of your medications were s</w:t>
      </w:r>
      <w:r w:rsidR="0004709B">
        <w:rPr>
          <w:rFonts w:ascii="Century Gothic" w:hAnsi="Century Gothic"/>
          <w:color w:val="333333"/>
          <w:sz w:val="22"/>
          <w:szCs w:val="22"/>
        </w:rPr>
        <w:t>topped before surgery (such as A</w:t>
      </w:r>
      <w:r w:rsidRPr="0004709B">
        <w:rPr>
          <w:rFonts w:ascii="Century Gothic" w:hAnsi="Century Gothic"/>
          <w:color w:val="333333"/>
          <w:sz w:val="22"/>
          <w:szCs w:val="22"/>
        </w:rPr>
        <w:t>spirin, anti-inflammator</w:t>
      </w:r>
      <w:r w:rsidR="0004709B">
        <w:rPr>
          <w:rFonts w:ascii="Century Gothic" w:hAnsi="Century Gothic"/>
          <w:color w:val="333333"/>
          <w:sz w:val="22"/>
          <w:szCs w:val="22"/>
        </w:rPr>
        <w:t>ies</w:t>
      </w:r>
      <w:r w:rsidRPr="0004709B">
        <w:rPr>
          <w:rFonts w:ascii="Century Gothic" w:hAnsi="Century Gothic"/>
          <w:color w:val="333333"/>
          <w:sz w:val="22"/>
          <w:szCs w:val="22"/>
        </w:rPr>
        <w:t xml:space="preserve">, Coumadin, herbal medications, </w:t>
      </w:r>
      <w:proofErr w:type="spellStart"/>
      <w:r w:rsidRPr="0004709B">
        <w:rPr>
          <w:rFonts w:ascii="Century Gothic" w:hAnsi="Century Gothic"/>
          <w:color w:val="333333"/>
          <w:sz w:val="22"/>
          <w:szCs w:val="22"/>
        </w:rPr>
        <w:t>etc</w:t>
      </w:r>
      <w:proofErr w:type="spellEnd"/>
      <w:r w:rsidRPr="0004709B">
        <w:rPr>
          <w:rFonts w:ascii="Century Gothic" w:hAnsi="Century Gothic"/>
          <w:color w:val="333333"/>
          <w:sz w:val="22"/>
          <w:szCs w:val="22"/>
        </w:rPr>
        <w:t>), they can be restarted 2 weeks after surgery, provided there is no bleeding from your wound</w:t>
      </w:r>
      <w:r w:rsidR="0004709B">
        <w:rPr>
          <w:rFonts w:ascii="Century Gothic" w:hAnsi="Century Gothic"/>
          <w:color w:val="333333"/>
          <w:sz w:val="22"/>
          <w:szCs w:val="22"/>
        </w:rPr>
        <w:t>s</w:t>
      </w:r>
      <w:r w:rsidRPr="0004709B">
        <w:rPr>
          <w:rFonts w:ascii="Century Gothic" w:hAnsi="Century Gothic"/>
          <w:color w:val="333333"/>
          <w:sz w:val="22"/>
          <w:szCs w:val="22"/>
        </w:rPr>
        <w:t>.</w:t>
      </w:r>
    </w:p>
    <w:p w14:paraId="6E55DA92" w14:textId="77777777" w:rsidR="005F15CB" w:rsidRPr="0004709B" w:rsidRDefault="005F15CB" w:rsidP="005F15CB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14:paraId="6EAF0B5F" w14:textId="77777777" w:rsidR="005F15CB" w:rsidRPr="0004709B" w:rsidRDefault="005F15CB" w:rsidP="005F15CB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04709B">
        <w:rPr>
          <w:rFonts w:ascii="Century Gothic" w:hAnsi="Century Gothic"/>
          <w:b/>
          <w:bCs/>
          <w:color w:val="333333"/>
          <w:sz w:val="22"/>
          <w:szCs w:val="22"/>
        </w:rPr>
        <w:t>ACTIVITY</w:t>
      </w:r>
    </w:p>
    <w:p w14:paraId="4C5430ED" w14:textId="77777777" w:rsidR="005F15CB" w:rsidRPr="0004709B" w:rsidRDefault="0004709B" w:rsidP="0004709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>
        <w:rPr>
          <w:rFonts w:ascii="Century Gothic" w:hAnsi="Century Gothic"/>
          <w:color w:val="333333"/>
          <w:sz w:val="22"/>
          <w:szCs w:val="22"/>
        </w:rPr>
        <w:t xml:space="preserve">Avoid straining, </w:t>
      </w:r>
      <w:r w:rsidRPr="0004709B">
        <w:rPr>
          <w:rFonts w:ascii="Century Gothic" w:hAnsi="Century Gothic"/>
          <w:color w:val="333333"/>
          <w:sz w:val="22"/>
          <w:szCs w:val="22"/>
        </w:rPr>
        <w:t>do</w:t>
      </w:r>
      <w:r>
        <w:rPr>
          <w:rFonts w:ascii="Century Gothic" w:hAnsi="Century Gothic"/>
          <w:color w:val="333333"/>
          <w:sz w:val="22"/>
          <w:szCs w:val="22"/>
        </w:rPr>
        <w:t>ing</w:t>
      </w:r>
      <w:r w:rsidRPr="0004709B">
        <w:rPr>
          <w:rFonts w:ascii="Century Gothic" w:hAnsi="Century Gothic"/>
          <w:color w:val="333333"/>
          <w:sz w:val="22"/>
          <w:szCs w:val="22"/>
        </w:rPr>
        <w:t xml:space="preserve"> any heavy </w:t>
      </w:r>
      <w:proofErr w:type="gramStart"/>
      <w:r w:rsidRPr="0004709B">
        <w:rPr>
          <w:rFonts w:ascii="Century Gothic" w:hAnsi="Century Gothic"/>
          <w:color w:val="333333"/>
          <w:sz w:val="22"/>
          <w:szCs w:val="22"/>
        </w:rPr>
        <w:t>work</w:t>
      </w:r>
      <w:proofErr w:type="gramEnd"/>
      <w:r w:rsidRPr="0004709B">
        <w:rPr>
          <w:rFonts w:ascii="Century Gothic" w:hAnsi="Century Gothic"/>
          <w:color w:val="333333"/>
          <w:sz w:val="22"/>
          <w:szCs w:val="22"/>
        </w:rPr>
        <w:t xml:space="preserve"> or lift</w:t>
      </w:r>
      <w:r>
        <w:rPr>
          <w:rFonts w:ascii="Century Gothic" w:hAnsi="Century Gothic"/>
          <w:color w:val="333333"/>
          <w:sz w:val="22"/>
          <w:szCs w:val="22"/>
        </w:rPr>
        <w:t>ing</w:t>
      </w:r>
      <w:r w:rsidRPr="0004709B">
        <w:rPr>
          <w:rFonts w:ascii="Century Gothic" w:hAnsi="Century Gothic"/>
          <w:color w:val="333333"/>
          <w:sz w:val="22"/>
          <w:szCs w:val="22"/>
        </w:rPr>
        <w:t xml:space="preserve"> any heavy objects for 4 weeks (maximum of 5 </w:t>
      </w:r>
      <w:proofErr w:type="spellStart"/>
      <w:r w:rsidRPr="0004709B">
        <w:rPr>
          <w:rFonts w:ascii="Century Gothic" w:hAnsi="Century Gothic"/>
          <w:color w:val="333333"/>
          <w:sz w:val="22"/>
          <w:szCs w:val="22"/>
        </w:rPr>
        <w:t>lbs</w:t>
      </w:r>
      <w:proofErr w:type="spellEnd"/>
      <w:r w:rsidRPr="0004709B">
        <w:rPr>
          <w:rFonts w:ascii="Century Gothic" w:hAnsi="Century Gothic"/>
          <w:color w:val="333333"/>
          <w:sz w:val="22"/>
          <w:szCs w:val="22"/>
        </w:rPr>
        <w:t xml:space="preserve">). </w:t>
      </w:r>
      <w:r>
        <w:rPr>
          <w:rFonts w:ascii="Century Gothic" w:hAnsi="Century Gothic"/>
          <w:color w:val="333333"/>
          <w:sz w:val="22"/>
          <w:szCs w:val="22"/>
        </w:rPr>
        <w:t xml:space="preserve">Avoid pushing, </w:t>
      </w:r>
      <w:r w:rsidRPr="0004709B">
        <w:rPr>
          <w:rFonts w:ascii="Century Gothic" w:hAnsi="Century Gothic"/>
          <w:color w:val="333333"/>
          <w:sz w:val="22"/>
          <w:szCs w:val="22"/>
        </w:rPr>
        <w:t>pulling or forceful squeezing.</w:t>
      </w:r>
    </w:p>
    <w:p w14:paraId="54E5BFD9" w14:textId="77777777" w:rsidR="005F15CB" w:rsidRPr="0004709B" w:rsidRDefault="0004709B" w:rsidP="0004709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>
        <w:rPr>
          <w:rFonts w:ascii="Century Gothic" w:hAnsi="Century Gothic"/>
          <w:color w:val="333333"/>
          <w:sz w:val="22"/>
          <w:szCs w:val="22"/>
        </w:rPr>
        <w:t>Y</w:t>
      </w:r>
      <w:r w:rsidRPr="0004709B">
        <w:rPr>
          <w:rFonts w:ascii="Century Gothic" w:hAnsi="Century Gothic"/>
          <w:color w:val="333333"/>
          <w:sz w:val="22"/>
          <w:szCs w:val="22"/>
        </w:rPr>
        <w:t>ou can do light activities, like driving, going for walks any time after surgery.</w:t>
      </w:r>
    </w:p>
    <w:p w14:paraId="0CFDDA2D" w14:textId="77777777" w:rsidR="005F15CB" w:rsidRPr="0004709B" w:rsidRDefault="005F15CB" w:rsidP="005F15CB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14:paraId="01A7AADF" w14:textId="77777777" w:rsidR="005F15CB" w:rsidRPr="0004709B" w:rsidRDefault="005F15CB" w:rsidP="005F15CB">
      <w:pPr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b/>
          <w:bCs/>
          <w:color w:val="333333"/>
          <w:sz w:val="22"/>
          <w:szCs w:val="22"/>
        </w:rPr>
        <w:t>CALL THE OFFICE</w:t>
      </w:r>
    </w:p>
    <w:p w14:paraId="1852DB2C" w14:textId="77777777" w:rsidR="005F15CB" w:rsidRPr="0004709B" w:rsidRDefault="005F15CB" w:rsidP="005F15C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color w:val="333333"/>
          <w:sz w:val="22"/>
          <w:szCs w:val="22"/>
        </w:rPr>
        <w:t xml:space="preserve">Call the office </w:t>
      </w:r>
      <w:r w:rsidR="0004709B">
        <w:rPr>
          <w:rFonts w:ascii="Century Gothic" w:hAnsi="Century Gothic"/>
          <w:color w:val="333333"/>
          <w:sz w:val="22"/>
          <w:szCs w:val="22"/>
        </w:rPr>
        <w:t xml:space="preserve">(853-5154) </w:t>
      </w:r>
      <w:r w:rsidRPr="0004709B">
        <w:rPr>
          <w:rFonts w:ascii="Century Gothic" w:hAnsi="Century Gothic"/>
          <w:color w:val="333333"/>
          <w:sz w:val="22"/>
          <w:szCs w:val="22"/>
        </w:rPr>
        <w:t>to make an appointment in 1 week.</w:t>
      </w:r>
    </w:p>
    <w:p w14:paraId="3DAED644" w14:textId="77777777" w:rsidR="005F15CB" w:rsidRPr="0004709B" w:rsidRDefault="005F15CB" w:rsidP="005F15C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color w:val="333333"/>
          <w:sz w:val="22"/>
          <w:szCs w:val="22"/>
        </w:rPr>
        <w:t>If you have an urgent problem before the appointment, go to the Emergency Room.</w:t>
      </w:r>
    </w:p>
    <w:p w14:paraId="775EC548" w14:textId="77777777" w:rsidR="005F15CB" w:rsidRPr="0004709B" w:rsidRDefault="005F15CB" w:rsidP="0004709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color w:val="333333"/>
          <w:sz w:val="22"/>
          <w:szCs w:val="22"/>
        </w:rPr>
        <w:t xml:space="preserve">If the problem is less urgent, please call my office and my </w:t>
      </w:r>
      <w:r w:rsidR="0004709B">
        <w:rPr>
          <w:rFonts w:ascii="Century Gothic" w:hAnsi="Century Gothic"/>
          <w:color w:val="333333"/>
          <w:sz w:val="22"/>
          <w:szCs w:val="22"/>
        </w:rPr>
        <w:t>staff</w:t>
      </w:r>
      <w:r w:rsidRPr="0004709B">
        <w:rPr>
          <w:rFonts w:ascii="Century Gothic" w:hAnsi="Century Gothic"/>
          <w:color w:val="333333"/>
          <w:sz w:val="22"/>
          <w:szCs w:val="22"/>
        </w:rPr>
        <w:t xml:space="preserve"> will contact </w:t>
      </w:r>
      <w:proofErr w:type="gramStart"/>
      <w:r w:rsidRPr="0004709B">
        <w:rPr>
          <w:rFonts w:ascii="Century Gothic" w:hAnsi="Century Gothic"/>
          <w:color w:val="333333"/>
          <w:sz w:val="22"/>
          <w:szCs w:val="22"/>
        </w:rPr>
        <w:t>me;</w:t>
      </w:r>
      <w:proofErr w:type="gramEnd"/>
      <w:r w:rsidRPr="0004709B">
        <w:rPr>
          <w:rFonts w:ascii="Century Gothic" w:hAnsi="Century Gothic"/>
          <w:color w:val="333333"/>
          <w:sz w:val="22"/>
          <w:szCs w:val="22"/>
        </w:rPr>
        <w:t xml:space="preserve"> for example: </w:t>
      </w:r>
    </w:p>
    <w:p w14:paraId="09C343C3" w14:textId="77777777" w:rsidR="005F15CB" w:rsidRPr="0004709B" w:rsidRDefault="005F15CB" w:rsidP="0004709B">
      <w:pPr>
        <w:numPr>
          <w:ilvl w:val="1"/>
          <w:numId w:val="3"/>
        </w:numPr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color w:val="333333"/>
          <w:sz w:val="22"/>
          <w:szCs w:val="22"/>
        </w:rPr>
        <w:t>your medications are not controlling the pain</w:t>
      </w:r>
    </w:p>
    <w:p w14:paraId="230B32D5" w14:textId="77777777" w:rsidR="005F15CB" w:rsidRPr="0004709B" w:rsidRDefault="005F15CB" w:rsidP="0004709B">
      <w:pPr>
        <w:numPr>
          <w:ilvl w:val="1"/>
          <w:numId w:val="3"/>
        </w:numPr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color w:val="333333"/>
          <w:sz w:val="22"/>
          <w:szCs w:val="22"/>
        </w:rPr>
        <w:t>you are concerned about your nipple color (very pale or very blue)</w:t>
      </w:r>
    </w:p>
    <w:p w14:paraId="7FA9E88C" w14:textId="77777777" w:rsidR="005F15CB" w:rsidRPr="0004709B" w:rsidRDefault="005F15CB" w:rsidP="0004709B">
      <w:pPr>
        <w:numPr>
          <w:ilvl w:val="1"/>
          <w:numId w:val="3"/>
        </w:numPr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color w:val="333333"/>
          <w:sz w:val="22"/>
          <w:szCs w:val="22"/>
        </w:rPr>
        <w:t>you are concerned about the way your incisions are healing</w:t>
      </w:r>
    </w:p>
    <w:p w14:paraId="344B3487" w14:textId="77777777" w:rsidR="005F15CB" w:rsidRPr="0004709B" w:rsidRDefault="005F15CB" w:rsidP="0004709B">
      <w:pPr>
        <w:numPr>
          <w:ilvl w:val="1"/>
          <w:numId w:val="3"/>
        </w:numPr>
        <w:rPr>
          <w:rFonts w:ascii="Century Gothic" w:hAnsi="Century Gothic"/>
          <w:color w:val="333333"/>
          <w:sz w:val="22"/>
          <w:szCs w:val="22"/>
        </w:rPr>
      </w:pPr>
      <w:r w:rsidRPr="0004709B">
        <w:rPr>
          <w:rFonts w:ascii="Century Gothic" w:hAnsi="Century Gothic"/>
          <w:color w:val="333333"/>
          <w:sz w:val="22"/>
          <w:szCs w:val="22"/>
        </w:rPr>
        <w:t>you have an allergic reaction to the tape.</w:t>
      </w:r>
    </w:p>
    <w:p w14:paraId="442AE7A6" w14:textId="77777777" w:rsidR="00BB7B82" w:rsidRPr="0004709B" w:rsidRDefault="00BB7B82" w:rsidP="00BB7B82">
      <w:pPr>
        <w:jc w:val="center"/>
        <w:rPr>
          <w:rFonts w:ascii="Century Gothic" w:hAnsi="Century Gothic"/>
          <w:sz w:val="22"/>
          <w:szCs w:val="22"/>
        </w:rPr>
      </w:pPr>
    </w:p>
    <w:sectPr w:rsidR="00BB7B82" w:rsidRPr="0004709B" w:rsidSect="00635D8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639C1" w14:textId="77777777" w:rsidR="003C6EB5" w:rsidRDefault="003C6EB5" w:rsidP="00534C5F">
      <w:r>
        <w:separator/>
      </w:r>
    </w:p>
  </w:endnote>
  <w:endnote w:type="continuationSeparator" w:id="0">
    <w:p w14:paraId="68E6C5D8" w14:textId="77777777" w:rsidR="003C6EB5" w:rsidRDefault="003C6EB5" w:rsidP="0053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638CF" w14:textId="77777777" w:rsidR="00BB5839" w:rsidRPr="00BC4E5A" w:rsidRDefault="00BB5839" w:rsidP="00BB5839">
    <w:pPr>
      <w:pStyle w:val="Footer"/>
      <w:pBdr>
        <w:top w:val="single" w:sz="12" w:space="1" w:color="70BAC6"/>
      </w:pBdr>
      <w:tabs>
        <w:tab w:val="clear" w:pos="9360"/>
        <w:tab w:val="right" w:pos="11070"/>
      </w:tabs>
      <w:jc w:val="center"/>
      <w:rPr>
        <w:rFonts w:ascii="Calibri" w:hAnsi="Calibri"/>
        <w:b/>
        <w:color w:val="765038"/>
        <w:sz w:val="28"/>
        <w:szCs w:val="28"/>
        <w:lang w:val="fr-CA"/>
      </w:rPr>
    </w:pPr>
    <w:r w:rsidRPr="00BC4E5A">
      <w:rPr>
        <w:rFonts w:ascii="Calibri" w:hAnsi="Calibri"/>
        <w:b/>
        <w:noProof/>
        <w:color w:val="765038"/>
        <w:sz w:val="28"/>
        <w:szCs w:val="28"/>
        <w:lang w:val="fr-CA"/>
      </w:rPr>
      <w:t>200 Champlain, suite 270</w:t>
    </w:r>
    <w:r w:rsidRPr="00BC4E5A">
      <w:rPr>
        <w:rFonts w:ascii="Calibri" w:hAnsi="Calibri"/>
        <w:b/>
        <w:color w:val="765038"/>
        <w:sz w:val="28"/>
        <w:szCs w:val="28"/>
        <w:lang w:val="fr-CA"/>
      </w:rPr>
      <w:t xml:space="preserve">     -   Dieppe, NB   -   E1A 1P1</w:t>
    </w:r>
  </w:p>
  <w:p w14:paraId="1DEE2A14" w14:textId="77777777" w:rsidR="00534C5F" w:rsidRPr="00BC4E5A" w:rsidRDefault="00BB5839" w:rsidP="00BB5839">
    <w:pPr>
      <w:pStyle w:val="Footer"/>
      <w:jc w:val="center"/>
      <w:rPr>
        <w:rFonts w:ascii="Calibri" w:hAnsi="Calibri"/>
        <w:color w:val="765038"/>
        <w:lang w:val="fr-CA"/>
      </w:rPr>
    </w:pPr>
    <w:r w:rsidRPr="00BC4E5A">
      <w:rPr>
        <w:rFonts w:ascii="Calibri" w:hAnsi="Calibri"/>
        <w:b/>
        <w:bCs/>
        <w:color w:val="765038"/>
        <w:spacing w:val="12"/>
        <w:sz w:val="28"/>
      </w:rPr>
      <w:sym w:font="Webdings" w:char="F0C9"/>
    </w:r>
    <w:r w:rsidRPr="00BC4E5A">
      <w:rPr>
        <w:rFonts w:ascii="Calibri" w:hAnsi="Calibri"/>
        <w:b/>
        <w:bCs/>
        <w:color w:val="765038"/>
        <w:spacing w:val="12"/>
        <w:lang w:val="de-DE"/>
      </w:rPr>
      <w:t xml:space="preserve"> </w:t>
    </w:r>
    <w:r w:rsidRPr="00BC4E5A">
      <w:rPr>
        <w:rFonts w:ascii="Calibri" w:hAnsi="Calibri" w:cs="Calibri"/>
        <w:b/>
        <w:bCs/>
        <w:color w:val="765038"/>
        <w:spacing w:val="12"/>
        <w:sz w:val="28"/>
        <w:szCs w:val="28"/>
        <w:lang w:val="de-DE"/>
      </w:rPr>
      <w:t>506-853-5154</w:t>
    </w:r>
    <w:r w:rsidRPr="00BC4E5A">
      <w:rPr>
        <w:rFonts w:ascii="Calibri" w:hAnsi="Calibri"/>
        <w:b/>
        <w:bCs/>
        <w:color w:val="765038"/>
        <w:spacing w:val="12"/>
        <w:lang w:val="de-DE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5A585" w14:textId="77777777" w:rsidR="003C6EB5" w:rsidRDefault="003C6EB5" w:rsidP="00534C5F">
      <w:r>
        <w:separator/>
      </w:r>
    </w:p>
  </w:footnote>
  <w:footnote w:type="continuationSeparator" w:id="0">
    <w:p w14:paraId="012A9962" w14:textId="77777777" w:rsidR="003C6EB5" w:rsidRDefault="003C6EB5" w:rsidP="0053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844B4" w14:textId="77777777" w:rsidR="00534C5F" w:rsidRDefault="000C09BC" w:rsidP="00534C5F">
    <w:pPr>
      <w:pStyle w:val="Header"/>
      <w:tabs>
        <w:tab w:val="clear" w:pos="9360"/>
        <w:tab w:val="right" w:pos="9630"/>
      </w:tabs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217FEBB8" wp14:editId="4382B91A">
          <wp:simplePos x="0" y="0"/>
          <wp:positionH relativeFrom="column">
            <wp:posOffset>4600575</wp:posOffset>
          </wp:positionH>
          <wp:positionV relativeFrom="paragraph">
            <wp:posOffset>-85725</wp:posOffset>
          </wp:positionV>
          <wp:extent cx="2114550" cy="533400"/>
          <wp:effectExtent l="0" t="0" r="0" b="0"/>
          <wp:wrapTight wrapText="bothSides">
            <wp:wrapPolygon edited="0">
              <wp:start x="0" y="0"/>
              <wp:lineTo x="0" y="20829"/>
              <wp:lineTo x="21405" y="20829"/>
              <wp:lineTo x="2140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0903EA53" wp14:editId="76411764">
          <wp:simplePos x="0" y="0"/>
          <wp:positionH relativeFrom="column">
            <wp:posOffset>-191770</wp:posOffset>
          </wp:positionH>
          <wp:positionV relativeFrom="paragraph">
            <wp:posOffset>-228600</wp:posOffset>
          </wp:positionV>
          <wp:extent cx="1536065" cy="762635"/>
          <wp:effectExtent l="0" t="0" r="6985" b="0"/>
          <wp:wrapThrough wrapText="bothSides">
            <wp:wrapPolygon edited="0">
              <wp:start x="0" y="0"/>
              <wp:lineTo x="0" y="21042"/>
              <wp:lineTo x="21430" y="21042"/>
              <wp:lineTo x="21430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C5F">
      <w:t xml:space="preserve">    </w:t>
    </w:r>
    <w:r w:rsidR="00534C5F">
      <w:tab/>
    </w:r>
    <w:r w:rsidR="00534C5F">
      <w:tab/>
    </w:r>
  </w:p>
  <w:p w14:paraId="2EB0A5A7" w14:textId="77777777" w:rsidR="00534C5F" w:rsidRDefault="00534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B63A4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8FE1FE8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2724B88"/>
    <w:multiLevelType w:val="hybridMultilevel"/>
    <w:tmpl w:val="E6C22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82"/>
    <w:rsid w:val="00025825"/>
    <w:rsid w:val="0004709B"/>
    <w:rsid w:val="000C09BC"/>
    <w:rsid w:val="00161547"/>
    <w:rsid w:val="00244735"/>
    <w:rsid w:val="00345438"/>
    <w:rsid w:val="003C6EB5"/>
    <w:rsid w:val="00534C5F"/>
    <w:rsid w:val="005C51F3"/>
    <w:rsid w:val="005D7C62"/>
    <w:rsid w:val="005F15CB"/>
    <w:rsid w:val="00607D33"/>
    <w:rsid w:val="00635D86"/>
    <w:rsid w:val="0069303E"/>
    <w:rsid w:val="0071066A"/>
    <w:rsid w:val="00870C98"/>
    <w:rsid w:val="008B3072"/>
    <w:rsid w:val="00905FA9"/>
    <w:rsid w:val="00A8133E"/>
    <w:rsid w:val="00BB5839"/>
    <w:rsid w:val="00BB7B82"/>
    <w:rsid w:val="00BC4E5A"/>
    <w:rsid w:val="00C93C28"/>
    <w:rsid w:val="00CF02F4"/>
    <w:rsid w:val="00ED2E71"/>
    <w:rsid w:val="00F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79F5E0F"/>
  <w15:chartTrackingRefBased/>
  <w15:docId w15:val="{1D14AB60-E595-4FD0-B7CB-3E7483C8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B7B8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4C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C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4C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748F-8662-4AAF-835E-2E8773FA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357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PC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Husain</dc:creator>
  <cp:keywords/>
  <cp:lastModifiedBy>Alisha Cooke</cp:lastModifiedBy>
  <cp:revision>3</cp:revision>
  <cp:lastPrinted>2013-06-03T21:04:00Z</cp:lastPrinted>
  <dcterms:created xsi:type="dcterms:W3CDTF">2017-02-26T18:07:00Z</dcterms:created>
  <dcterms:modified xsi:type="dcterms:W3CDTF">2021-02-10T19:32:00Z</dcterms:modified>
</cp:coreProperties>
</file>